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A2" w:rsidRDefault="00D220D7" w:rsidP="00BB34DD">
      <w:pPr>
        <w:widowControl/>
        <w:jc w:val="both"/>
      </w:pPr>
      <w:r>
        <w:rPr>
          <w:noProof/>
        </w:rPr>
        <w:drawing>
          <wp:inline distT="0" distB="0" distL="0" distR="0">
            <wp:extent cx="1258192" cy="1164559"/>
            <wp:effectExtent l="19050" t="0" r="0" b="0"/>
            <wp:docPr id="4" name="Рисунок 3" descr="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648" cy="11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1A2" w:rsidRPr="00D220D7" w:rsidRDefault="00D511A2" w:rsidP="00BB34DD">
      <w:pPr>
        <w:widowControl/>
        <w:jc w:val="both"/>
        <w:rPr>
          <w:sz w:val="36"/>
          <w:szCs w:val="36"/>
          <w:lang w:val="en-US"/>
        </w:rPr>
      </w:pPr>
    </w:p>
    <w:p w:rsidR="00D220D7" w:rsidRDefault="00D220D7" w:rsidP="00BB34DD">
      <w:pPr>
        <w:widowControl/>
        <w:jc w:val="both"/>
        <w:rPr>
          <w:rFonts w:ascii="Times New Roman" w:hAnsi="Times New Roman" w:cs="Times New Roman"/>
          <w:sz w:val="36"/>
          <w:szCs w:val="36"/>
        </w:rPr>
      </w:pPr>
      <w:r w:rsidRPr="00D220D7">
        <w:rPr>
          <w:rFonts w:ascii="Times New Roman" w:hAnsi="Times New Roman" w:cs="Times New Roman"/>
          <w:sz w:val="36"/>
          <w:szCs w:val="36"/>
        </w:rPr>
        <w:t xml:space="preserve">Инструкция по эксплуатации вафельницы Аксион В-11 </w:t>
      </w:r>
    </w:p>
    <w:p w:rsidR="00D220D7" w:rsidRDefault="00D220D7" w:rsidP="00BB34DD">
      <w:pPr>
        <w:widowControl/>
        <w:jc w:val="both"/>
        <w:rPr>
          <w:rFonts w:ascii="Times New Roman" w:hAnsi="Times New Roman" w:cs="Times New Roman"/>
          <w:sz w:val="36"/>
          <w:szCs w:val="36"/>
        </w:rPr>
      </w:pPr>
    </w:p>
    <w:p w:rsidR="00D220D7" w:rsidRPr="00D220D7" w:rsidRDefault="00D220D7" w:rsidP="00BB34DD">
      <w:pPr>
        <w:widowControl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919747" cy="2939811"/>
            <wp:effectExtent l="19050" t="0" r="4553" b="0"/>
            <wp:docPr id="5" name="Рисунок 4" descr="aksion_enl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ion_enl_en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8638" cy="293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D7" w:rsidRPr="00D220D7" w:rsidRDefault="00D220D7" w:rsidP="00BB34DD">
      <w:pPr>
        <w:widowControl/>
        <w:jc w:val="both"/>
      </w:pPr>
    </w:p>
    <w:p w:rsidR="00D220D7" w:rsidRPr="00D220D7" w:rsidRDefault="00D220D7" w:rsidP="00BB34DD">
      <w:pPr>
        <w:widowControl/>
        <w:jc w:val="both"/>
        <w:sectPr w:rsidR="00D220D7" w:rsidRPr="00D220D7">
          <w:type w:val="continuous"/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Pr="00D220D7" w:rsidRDefault="00624EB8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  <w:r w:rsidRPr="00BB34DD">
        <w:rPr>
          <w:rStyle w:val="FontStyle23"/>
          <w:sz w:val="24"/>
          <w:szCs w:val="24"/>
        </w:rPr>
        <w:lastRenderedPageBreak/>
        <w:t>ОБЩИЕ УКАЗАНИЯ</w:t>
      </w:r>
    </w:p>
    <w:p w:rsidR="00BB34DD" w:rsidRPr="00D220D7" w:rsidRDefault="00BB34DD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Электровафельница бытовая В-11 «АКСИОН» (далее по тексту-электровафельница) предназначена для выпечки вафель в бытовых условиях.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При покупке электровафельницы необходимо проверить: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комплектность по разделу «Комплектность»; -работоспособность;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убедиться, что в гарантийном талоне правильно и чётко проставлены штамп магазина и дата продажи.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Электровафельницей можно пользоваться при температуре окружающей среды от плюс 1 до плюс 35</w:t>
      </w:r>
      <w:r w:rsidRPr="00BB34DD">
        <w:rPr>
          <w:rStyle w:val="FontStyle32"/>
          <w:sz w:val="24"/>
          <w:szCs w:val="24"/>
          <w:vertAlign w:val="superscript"/>
        </w:rPr>
        <w:t>Э</w:t>
      </w:r>
      <w:r w:rsidRPr="00BB34DD">
        <w:rPr>
          <w:rStyle w:val="FontStyle32"/>
          <w:sz w:val="24"/>
          <w:szCs w:val="24"/>
        </w:rPr>
        <w:t>С.</w:t>
      </w:r>
    </w:p>
    <w:p w:rsidR="00D511A2" w:rsidRPr="00D220D7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В случае транспортирования электровафельницы при отрицательных температурах ее эксплуатация допускается только после нахождения в течение не менее 3 часов в помещении с рекомендованным интервалом температур.</w:t>
      </w:r>
    </w:p>
    <w:p w:rsidR="00BB34DD" w:rsidRPr="00D220D7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Pr="00BB34DD" w:rsidRDefault="00624EB8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  <w:r w:rsidRPr="00BB34DD">
        <w:rPr>
          <w:rStyle w:val="FontStyle23"/>
          <w:sz w:val="24"/>
          <w:szCs w:val="24"/>
        </w:rPr>
        <w:t>ТЕХНИЧЕСКИЕ ДАННЫЕ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Класс защиты от поражения электрическим током............</w:t>
      </w:r>
      <w:r w:rsidRPr="00BB34DD">
        <w:rPr>
          <w:rStyle w:val="FontStyle26"/>
          <w:sz w:val="24"/>
          <w:szCs w:val="24"/>
        </w:rPr>
        <w:t>I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Номинальная потребляемая мощность, Вт.....................</w:t>
      </w:r>
      <w:r w:rsidRPr="00BB34DD">
        <w:rPr>
          <w:rStyle w:val="FontStyle26"/>
          <w:sz w:val="24"/>
          <w:szCs w:val="24"/>
        </w:rPr>
        <w:t>750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Напряжение питания, В..............................................</w:t>
      </w:r>
      <w:r w:rsidRPr="00BB34DD">
        <w:rPr>
          <w:rStyle w:val="FontStyle26"/>
          <w:sz w:val="24"/>
          <w:szCs w:val="24"/>
        </w:rPr>
        <w:t>220±22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Частота сети, Гц..................................................................</w:t>
      </w:r>
      <w:r w:rsidRPr="00BB34DD">
        <w:rPr>
          <w:rStyle w:val="FontStyle26"/>
          <w:sz w:val="24"/>
          <w:szCs w:val="24"/>
        </w:rPr>
        <w:t>50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Расход электроэнергии за 1 час работы,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кВт ч, не боле.....................................................................</w:t>
      </w:r>
      <w:r w:rsidRPr="00BB34DD">
        <w:rPr>
          <w:rStyle w:val="FontStyle26"/>
          <w:sz w:val="24"/>
          <w:szCs w:val="24"/>
        </w:rPr>
        <w:t>0,6</w:t>
      </w:r>
    </w:p>
    <w:p w:rsidR="00D511A2" w:rsidRPr="00D220D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Масса, кг, не более.............................................................</w:t>
      </w:r>
      <w:r w:rsidRPr="00BB34DD">
        <w:rPr>
          <w:rStyle w:val="FontStyle26"/>
          <w:sz w:val="24"/>
          <w:szCs w:val="24"/>
        </w:rPr>
        <w:t>1</w:t>
      </w:r>
      <w:r w:rsidRPr="00BB34DD">
        <w:rPr>
          <w:rStyle w:val="FontStyle32"/>
          <w:sz w:val="24"/>
          <w:szCs w:val="24"/>
        </w:rPr>
        <w:t>,9</w:t>
      </w:r>
    </w:p>
    <w:p w:rsidR="00BB34DD" w:rsidRPr="00D220D7" w:rsidRDefault="00BB34DD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</w:p>
    <w:p w:rsidR="00D511A2" w:rsidRPr="00BB34DD" w:rsidRDefault="00624EB8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  <w:r w:rsidRPr="00BB34DD">
        <w:rPr>
          <w:rStyle w:val="FontStyle23"/>
          <w:sz w:val="24"/>
          <w:szCs w:val="24"/>
        </w:rPr>
        <w:t>КОМПЛЕКТНОСТЬ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Электровафельница, шт........................................................</w:t>
      </w:r>
      <w:r w:rsidRPr="00BB34DD">
        <w:rPr>
          <w:rStyle w:val="FontStyle26"/>
          <w:sz w:val="24"/>
          <w:szCs w:val="24"/>
        </w:rPr>
        <w:t>1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Конус для свертывания вафельного рожка, шт.................</w:t>
      </w:r>
      <w:r w:rsidRPr="00BB34DD">
        <w:rPr>
          <w:rStyle w:val="FontStyle26"/>
          <w:sz w:val="24"/>
          <w:szCs w:val="24"/>
        </w:rPr>
        <w:t>1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Руководство по эксплуатации, шт........................................</w:t>
      </w:r>
      <w:r w:rsidRPr="00BB34DD">
        <w:rPr>
          <w:rStyle w:val="FontStyle26"/>
          <w:sz w:val="24"/>
          <w:szCs w:val="24"/>
        </w:rPr>
        <w:t>1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32"/>
          <w:sz w:val="24"/>
          <w:szCs w:val="24"/>
        </w:rPr>
        <w:t>Упаковка, шт..........................................................................</w:t>
      </w:r>
      <w:r w:rsidRPr="00BB34DD">
        <w:rPr>
          <w:rStyle w:val="FontStyle26"/>
          <w:sz w:val="24"/>
          <w:szCs w:val="24"/>
        </w:rPr>
        <w:t>1</w:t>
      </w:r>
    </w:p>
    <w:p w:rsidR="00D511A2" w:rsidRPr="00BB34DD" w:rsidRDefault="00D511A2" w:rsidP="00BB34DD">
      <w:pPr>
        <w:pStyle w:val="Style9"/>
        <w:widowControl/>
        <w:jc w:val="both"/>
        <w:rPr>
          <w:rStyle w:val="FontStyle25"/>
          <w:rFonts w:ascii="Trebuchet MS" w:hAnsi="Trebuchet MS" w:cs="Trebuchet MS"/>
          <w:i w:val="0"/>
          <w:iCs w:val="0"/>
          <w:w w:val="100"/>
          <w:position w:val="-7"/>
          <w:sz w:val="46"/>
          <w:szCs w:val="46"/>
          <w:lang w:eastAsia="en-US"/>
        </w:rPr>
        <w:sectPr w:rsidR="00D511A2" w:rsidRPr="00BB34DD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Pr="00D220D7" w:rsidRDefault="00624EB8" w:rsidP="00BB34DD">
      <w:pPr>
        <w:pStyle w:val="Style3"/>
        <w:widowControl/>
        <w:jc w:val="both"/>
        <w:rPr>
          <w:rStyle w:val="FontStyle23"/>
          <w:sz w:val="24"/>
          <w:szCs w:val="24"/>
          <w:u w:val="single"/>
        </w:rPr>
      </w:pPr>
      <w:r w:rsidRPr="00BB34DD">
        <w:rPr>
          <w:rStyle w:val="FontStyle23"/>
          <w:sz w:val="24"/>
          <w:szCs w:val="24"/>
          <w:u w:val="single"/>
        </w:rPr>
        <w:lastRenderedPageBreak/>
        <w:t>ТРЕБОВАНИЯ БЕЗОПАСНОСТИ</w:t>
      </w:r>
    </w:p>
    <w:p w:rsidR="00BB34DD" w:rsidRPr="00D220D7" w:rsidRDefault="00BB34DD" w:rsidP="00BB34DD">
      <w:pPr>
        <w:pStyle w:val="Style3"/>
        <w:widowControl/>
        <w:jc w:val="both"/>
        <w:rPr>
          <w:rStyle w:val="FontStyle23"/>
          <w:sz w:val="24"/>
          <w:szCs w:val="24"/>
          <w:u w:val="single"/>
        </w:rPr>
      </w:pPr>
    </w:p>
    <w:p w:rsidR="00D511A2" w:rsidRPr="00D220D7" w:rsidRDefault="00624EB8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26"/>
          <w:spacing w:val="60"/>
          <w:sz w:val="24"/>
          <w:szCs w:val="24"/>
        </w:rPr>
        <w:t>Для</w:t>
      </w:r>
      <w:r w:rsidRPr="00BB34DD">
        <w:rPr>
          <w:rStyle w:val="FontStyle26"/>
          <w:sz w:val="24"/>
          <w:szCs w:val="24"/>
        </w:rPr>
        <w:t xml:space="preserve"> </w:t>
      </w:r>
      <w:r w:rsidRPr="00BB34DD">
        <w:rPr>
          <w:rStyle w:val="FontStyle26"/>
          <w:spacing w:val="60"/>
          <w:sz w:val="24"/>
          <w:szCs w:val="24"/>
        </w:rPr>
        <w:t>безопасного</w:t>
      </w:r>
      <w:r w:rsidRPr="00BB34DD">
        <w:rPr>
          <w:rStyle w:val="FontStyle26"/>
          <w:sz w:val="24"/>
          <w:szCs w:val="24"/>
        </w:rPr>
        <w:t xml:space="preserve"> </w:t>
      </w:r>
      <w:r w:rsidRPr="00BB34DD">
        <w:rPr>
          <w:rStyle w:val="FontStyle26"/>
          <w:spacing w:val="60"/>
          <w:sz w:val="24"/>
          <w:szCs w:val="24"/>
        </w:rPr>
        <w:t xml:space="preserve">использования </w:t>
      </w:r>
      <w:r w:rsidRPr="00BB34DD">
        <w:rPr>
          <w:rStyle w:val="FontStyle26"/>
          <w:sz w:val="24"/>
          <w:szCs w:val="24"/>
        </w:rPr>
        <w:t>электровафельницы внимательно изучите настоящее руководство по эксплуатации.</w:t>
      </w:r>
    </w:p>
    <w:p w:rsidR="00BB34DD" w:rsidRPr="00D220D7" w:rsidRDefault="00BB34DD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</w:p>
    <w:p w:rsidR="00D511A2" w:rsidRPr="00D220D7" w:rsidRDefault="00624EB8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26"/>
          <w:sz w:val="24"/>
          <w:szCs w:val="24"/>
        </w:rPr>
        <w:t>Элекгровафельница предназначена для бытовых нужд!</w:t>
      </w:r>
    </w:p>
    <w:p w:rsidR="00BB34DD" w:rsidRPr="00D220D7" w:rsidRDefault="00BB34DD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Подключайте электровафельницу только к электричес</w:t>
      </w:r>
      <w:r w:rsidRPr="00BB34DD">
        <w:rPr>
          <w:rStyle w:val="FontStyle32"/>
          <w:sz w:val="24"/>
          <w:szCs w:val="24"/>
        </w:rPr>
        <w:softHyphen/>
        <w:t>кой сети переменного тока 220 В с заземляющим контактом.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Электровафельница во время эксплуатации должна стоять на горизонтальной и термоустойчивой поверхности. Не ставьте электровафельницу близко к каким-либо предметам, вокруг должно быть достаточно свободного места.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Не допускайте касания шнура питания нагретых частей электровафельницы.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Не прикасайтесь к металлическим частям электро</w:t>
      </w:r>
      <w:r w:rsidRPr="00BB34DD">
        <w:rPr>
          <w:rStyle w:val="FontStyle32"/>
          <w:sz w:val="24"/>
          <w:szCs w:val="24"/>
        </w:rPr>
        <w:softHyphen/>
        <w:t>вафельницы во время ее работы и сразу после окончания работы, так как во время выпечки металлические части становятся очень горячими и требуется время, чтобы они остыли.</w:t>
      </w:r>
    </w:p>
    <w:p w:rsidR="00BB34DD" w:rsidRPr="00D220D7" w:rsidRDefault="00BB34DD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</w:p>
    <w:p w:rsidR="00D511A2" w:rsidRPr="00BB34DD" w:rsidRDefault="00624EB8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26"/>
          <w:sz w:val="24"/>
          <w:szCs w:val="24"/>
        </w:rPr>
        <w:t>ЗАПРЕЩАЕТСЯ: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ОСТАВЛЯТЬ ВКЛЮЧЕННУЮ ЭЛЕКТРО</w:t>
      </w:r>
      <w:r w:rsidRPr="00BB34DD">
        <w:rPr>
          <w:rStyle w:val="FontStyle32"/>
          <w:sz w:val="24"/>
          <w:szCs w:val="24"/>
        </w:rPr>
        <w:softHyphen/>
        <w:t>ВАФЕЛЬНИЦУ БЕЗ ПРИСМОТРА ВО ИЗБЕЖАНИЕ ПОЖАРА ИЛИ НЕСЧАСТНОГО СЛУЧАЯ: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ТЯНУТЬ ЗА ШНУР ПИТАНИЯ;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ПРИКАСАТЬСЯ К МЕТАЛЛИЧЕСКИМ ЧАСТЯМ НАГРЕТОЙ ЭЛЕКТРОВАФЕЛЬНИЦЫ ВО ИЗБЕЖАНИЕ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ОЖОГА;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ВСТАВЛЯТЬ ВИЛКУ ШНУРА ПИТАНИЯ В РОЗЕТКУ И ВЫНИМАТЬ ЕЕ ИЗ РОЗЕТКИ ВЛАЖНЫМИ ИЛИ МОКРЫМИ РУКАМИ;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ПОЛЬЗОВАТЬСЯ ЭЛЕКТРОВАФЕЛЬНИЦЕЙ С ВИДИМЫМИ ПОВРЕЖДЕНИЯМИ КОРПУСА, ШНУРА ПИТАНИЯ, ВИЛКИ ШНУРА ПИТАНИЯ, ТЕРМОРЕГУЛЯТОРА. ПРИ ПОВРЕЖДЕНИИ ШНУРА ПИТАНИЯ ВО ИЗБЕЖАНИЕ ОПАСНОСТИ ПОРАЖЕНИЯ ЭЛЕКТРИЧЕСКИМ ТОКОМ ШНУР ДОЛЖЕН ЗАМЕНИТЬ ИЗГОТОВИТЕЛЬ ИЛИ ЕГО АГЕНТ, ИЛИ АНАЛОГИЧНОЕ КВАЛИФИЦИРОВАН</w:t>
      </w:r>
      <w:r w:rsidRPr="00BB34DD">
        <w:rPr>
          <w:rStyle w:val="FontStyle32"/>
          <w:sz w:val="24"/>
          <w:szCs w:val="24"/>
        </w:rPr>
        <w:softHyphen/>
        <w:t>НОЕ ЛИЦО;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ПОГРУЖАТЬ ЭЛЕКТРОВАФЕЛЬНИЦУ В ВОДУ ИЛ И МЫТЬ ЕЕ ПОД СТРУЕЙ ВОДЫ;</w:t>
      </w:r>
    </w:p>
    <w:p w:rsidR="00D511A2" w:rsidRPr="00BB34DD" w:rsidRDefault="00624EB8" w:rsidP="00BB34DD">
      <w:pPr>
        <w:pStyle w:val="Style6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- ИСПОЛЬЗОВАТЬ ЭЛЕКТРОВАФЕЛЬНИЦУ ВБЛИЗИ ОГНЕОПАСНЫХ МАТЕРИАЛОВ И ПРЕДМЕТОВ.</w:t>
      </w:r>
    </w:p>
    <w:p w:rsidR="00D511A2" w:rsidRPr="00BB34DD" w:rsidRDefault="00BB34DD" w:rsidP="00BB34DD">
      <w:pPr>
        <w:pStyle w:val="Style14"/>
        <w:widowControl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Производитель не несет ответ</w:t>
      </w:r>
      <w:r w:rsidR="00624EB8" w:rsidRPr="00BB34DD">
        <w:rPr>
          <w:rStyle w:val="FontStyle26"/>
          <w:sz w:val="24"/>
          <w:szCs w:val="24"/>
        </w:rPr>
        <w:t>ственность за ущерб, вызванный неправильной эксплуатацией электро</w:t>
      </w:r>
      <w:r w:rsidR="00624EB8" w:rsidRPr="00BB34DD">
        <w:rPr>
          <w:rStyle w:val="FontStyle26"/>
          <w:sz w:val="24"/>
          <w:szCs w:val="24"/>
        </w:rPr>
        <w:softHyphen/>
        <w:t>вафельницы.</w:t>
      </w:r>
    </w:p>
    <w:p w:rsidR="00D511A2" w:rsidRPr="00BB34DD" w:rsidRDefault="00D511A2" w:rsidP="00BB34DD">
      <w:pPr>
        <w:pStyle w:val="Style16"/>
        <w:widowControl/>
        <w:shd w:val="clear" w:color="auto" w:fill="000000"/>
        <w:jc w:val="both"/>
        <w:rPr>
          <w:rStyle w:val="FontStyle32"/>
          <w:color w:val="FFFFFF"/>
          <w:sz w:val="24"/>
          <w:szCs w:val="24"/>
        </w:rPr>
        <w:sectPr w:rsidR="00D511A2" w:rsidRPr="00BB34DD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Pr="00BB34DD" w:rsidRDefault="00624EB8" w:rsidP="00BB34DD">
      <w:pPr>
        <w:pStyle w:val="Style3"/>
        <w:widowControl/>
        <w:jc w:val="both"/>
        <w:rPr>
          <w:rStyle w:val="FontStyle23"/>
          <w:sz w:val="24"/>
          <w:szCs w:val="24"/>
          <w:u w:val="single"/>
        </w:rPr>
      </w:pPr>
      <w:r w:rsidRPr="00BB34DD">
        <w:rPr>
          <w:rStyle w:val="FontStyle23"/>
          <w:sz w:val="24"/>
          <w:szCs w:val="24"/>
          <w:u w:val="single"/>
        </w:rPr>
        <w:lastRenderedPageBreak/>
        <w:t>УСТРОЙСТВО ЭЛЕКТРОВАФЕЛЬНИЦЫ</w:t>
      </w:r>
    </w:p>
    <w:p w:rsidR="00D511A2" w:rsidRDefault="00972122" w:rsidP="00BB34DD">
      <w:pPr>
        <w:widowControl/>
        <w:jc w:val="both"/>
      </w:pPr>
      <w:r>
        <w:rPr>
          <w:noProof/>
        </w:rPr>
        <w:drawing>
          <wp:inline distT="0" distB="0" distL="0" distR="0">
            <wp:extent cx="2277110" cy="194119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1 крышка,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2 - индикатор СЕТЬ (красный),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3 - индикатор ГОТОВНОСТЬ (зеленый),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4 - терморегулятор,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5 - нижняя нагревательная поверхность.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6 - верхняя нагревательная поверхность,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7 - теплоизолированная ручка с фиксацией,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8 - шнур питания с вилкой,</w:t>
      </w:r>
    </w:p>
    <w:p w:rsidR="00D511A2" w:rsidRPr="00BB34DD" w:rsidRDefault="00624EB8" w:rsidP="00BB34DD">
      <w:pPr>
        <w:pStyle w:val="Style5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9 - конус для свертывания вафельного рожка, 10-основание.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Электровафельница состоит из крышки и основания, соединенных шарнирно, и закрепленных на них соответ</w:t>
      </w:r>
      <w:r w:rsidRPr="00BB34DD">
        <w:rPr>
          <w:rStyle w:val="FontStyle32"/>
          <w:sz w:val="24"/>
          <w:szCs w:val="24"/>
        </w:rPr>
        <w:softHyphen/>
        <w:t>ственно верхней и нижней нагревательных поверхностей.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На крышке установлен терморегулятор, световые индикаторы: индикатор СЕТЬ (красный) и индикатор ГОТОВНОСТЬ (зелёный).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Терморегулятор позволяет плавно регулировать темпе</w:t>
      </w:r>
      <w:r w:rsidRPr="00BB34DD">
        <w:rPr>
          <w:rStyle w:val="FontStyle32"/>
          <w:sz w:val="24"/>
          <w:szCs w:val="24"/>
        </w:rPr>
        <w:softHyphen/>
        <w:t>ратуру нагревательных поверхностей. Выбранное положе</w:t>
      </w:r>
      <w:r w:rsidRPr="00BB34DD">
        <w:rPr>
          <w:rStyle w:val="FontStyle32"/>
          <w:sz w:val="24"/>
          <w:szCs w:val="24"/>
        </w:rPr>
        <w:softHyphen/>
        <w:t>ние терморегулятора определяет температуру до которой будет нагреваться .электровафельница. Необходимое положение терморегулятора устанавливается в процессе эксплуатации.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Зеленый индикатор ГОТОВНОСТЬ загорается когда электровафельница нагрелась до температуры, установ</w:t>
      </w:r>
      <w:r w:rsidRPr="00BB34DD">
        <w:rPr>
          <w:rStyle w:val="FontStyle32"/>
          <w:sz w:val="24"/>
          <w:szCs w:val="24"/>
        </w:rPr>
        <w:softHyphen/>
        <w:t>ленной с помощью терморегулятора.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Выбранная температура будет автоматически поддер</w:t>
      </w:r>
      <w:r w:rsidRPr="00BB34DD">
        <w:rPr>
          <w:rStyle w:val="FontStyle32"/>
          <w:sz w:val="24"/>
          <w:szCs w:val="24"/>
        </w:rPr>
        <w:softHyphen/>
        <w:t>живаться в процессе работы.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Нагревательные поверхности имеют антипригарное покрытие.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В комплект изделия входит конус для сворачивания вафельных рожков.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lastRenderedPageBreak/>
        <w:t>Возможны некоторые расхождения между приведенным описанием устройства электровафельницы и фактическим исполнением, не влияющие на эксплуатационные свойства изделия.</w:t>
      </w:r>
    </w:p>
    <w:p w:rsidR="00D511A2" w:rsidRDefault="00D511A2" w:rsidP="00BB34DD">
      <w:pPr>
        <w:pStyle w:val="Style4"/>
        <w:widowControl/>
        <w:jc w:val="both"/>
        <w:rPr>
          <w:rStyle w:val="FontStyle32"/>
        </w:rPr>
        <w:sectPr w:rsidR="00D511A2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Default="00624EB8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  <w:r w:rsidRPr="00BB34DD">
        <w:rPr>
          <w:rStyle w:val="FontStyle23"/>
          <w:sz w:val="24"/>
          <w:szCs w:val="24"/>
        </w:rPr>
        <w:lastRenderedPageBreak/>
        <w:t>ПОДГОТОВКА К РАБОТЕ</w:t>
      </w:r>
    </w:p>
    <w:p w:rsidR="00BB34DD" w:rsidRPr="00BB34DD" w:rsidRDefault="00BB34DD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Перед первым использованием электровафельницы нагревательные поверхности протрите влажной тканью или губкой и слегка смажьте небольшим количеством растительного масла.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 xml:space="preserve">Установите терморегулятор в положение </w:t>
      </w:r>
      <w:r w:rsidRPr="00BB34DD">
        <w:rPr>
          <w:rStyle w:val="FontStyle32"/>
          <w:sz w:val="24"/>
          <w:szCs w:val="24"/>
          <w:lang w:val="en-US"/>
        </w:rPr>
        <w:t>MIN</w:t>
      </w:r>
      <w:r w:rsidRPr="00BB34DD">
        <w:rPr>
          <w:rStyle w:val="FontStyle32"/>
          <w:sz w:val="24"/>
          <w:szCs w:val="24"/>
        </w:rPr>
        <w:t>, включите электровафельницу в электросеть. При этом загорятся оба индикатора: красный индикатор ("I I Ь и зеленый индикатор ГОТОВНОСТЬ.</w:t>
      </w: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^ля разогрева нагревательных поверхностей электровафельницы поверните терморегулятор по часовой стрелке в положение, отмеченное знаком " ▲ ". Оставьте электровафельницу включенной в закрытом состоянии на 10 минут.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Pr="00BB34DD" w:rsidRDefault="00624EB8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26"/>
          <w:sz w:val="24"/>
          <w:szCs w:val="24"/>
        </w:rPr>
        <w:t>ВНИМАНИЕ: При первом использовании электровафельницы возможен кратковременный выход незначительного количества дыма и запаха, так как с поверхностей выгорает защитная смазка. Запрещается употреблять в пищу первые вафли.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При выпечке вафель из теста, содержащего небольшое количество масла, необходимо периодически смазывать нагревательные поверхности электровафельницы растительным маслом.</w:t>
      </w: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Чтобы не испортить покрытие нагревательных поверхностей</w:t>
      </w:r>
      <w:r w:rsidR="00BB34DD">
        <w:rPr>
          <w:rStyle w:val="FontStyle32"/>
          <w:sz w:val="24"/>
          <w:szCs w:val="24"/>
        </w:rPr>
        <w:t xml:space="preserve"> электровафельницы пользуйтесь де</w:t>
      </w:r>
      <w:r w:rsidRPr="00BB34DD">
        <w:rPr>
          <w:rStyle w:val="FontStyle32"/>
          <w:sz w:val="24"/>
          <w:szCs w:val="24"/>
        </w:rPr>
        <w:t>ревянной лопаткой.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Pr="00BB34DD" w:rsidRDefault="00624EB8" w:rsidP="00BB34DD">
      <w:pPr>
        <w:pStyle w:val="Style12"/>
        <w:widowControl/>
        <w:jc w:val="both"/>
        <w:rPr>
          <w:rStyle w:val="FontStyle26"/>
          <w:sz w:val="24"/>
          <w:szCs w:val="24"/>
        </w:rPr>
      </w:pPr>
      <w:r w:rsidRPr="00BB34DD">
        <w:rPr>
          <w:rStyle w:val="FontStyle26"/>
          <w:sz w:val="24"/>
          <w:szCs w:val="24"/>
        </w:rPr>
        <w:t>Предлагаемые рецепты</w:t>
      </w:r>
      <w:r w:rsidR="00BB34DD">
        <w:rPr>
          <w:rStyle w:val="FontStyle26"/>
          <w:sz w:val="24"/>
          <w:szCs w:val="24"/>
        </w:rPr>
        <w:t xml:space="preserve"> приготовления вафель: 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26"/>
          <w:sz w:val="24"/>
          <w:szCs w:val="24"/>
        </w:rPr>
        <w:t xml:space="preserve">Рецепт 1. </w:t>
      </w:r>
      <w:r w:rsidRPr="00BB34DD">
        <w:rPr>
          <w:rStyle w:val="FontStyle32"/>
          <w:sz w:val="24"/>
          <w:szCs w:val="24"/>
        </w:rPr>
        <w:t>Возьмите 200 г размягченного сливочного масла, добавьте 200 г сахара, перемешайте, добавьте 5 яиц и еще раз перемешайте.</w:t>
      </w:r>
    </w:p>
    <w:p w:rsidR="00D511A2" w:rsidRPr="00BB34DD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Добавьте 200 - 300 г муки, размешайте до однородной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26"/>
          <w:sz w:val="24"/>
          <w:szCs w:val="24"/>
        </w:rPr>
        <w:t xml:space="preserve">Рецепт 2. </w:t>
      </w:r>
      <w:r w:rsidRPr="00BB34DD">
        <w:rPr>
          <w:rStyle w:val="FontStyle32"/>
          <w:sz w:val="24"/>
          <w:szCs w:val="24"/>
        </w:rPr>
        <w:t>Смешайте вместе ингредиенты: 80 г сахара, 2 яйца, немного соли, 100 г муки и немного растительного рафинированного масла.</w:t>
      </w:r>
    </w:p>
    <w:p w:rsidR="00D511A2" w:rsidRPr="00D220D7" w:rsidRDefault="00624EB8" w:rsidP="00BB34DD">
      <w:pPr>
        <w:pStyle w:val="Style4"/>
        <w:widowControl/>
        <w:jc w:val="both"/>
        <w:rPr>
          <w:rStyle w:val="FontStyle2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B34DD">
        <w:rPr>
          <w:rStyle w:val="FontStyle26"/>
          <w:sz w:val="24"/>
          <w:szCs w:val="24"/>
        </w:rPr>
        <w:t xml:space="preserve">Рецепт </w:t>
      </w:r>
      <w:r w:rsidRPr="00BB34DD">
        <w:rPr>
          <w:rStyle w:val="FontStyle32"/>
          <w:sz w:val="24"/>
          <w:szCs w:val="24"/>
        </w:rPr>
        <w:t>3. Взбейте вместе 4 яйца и 150 г сахарного песка, добавьте 200 г размягченного сливочного масла, 4 столовые ложки молока, соду на кончике ножа, ванилин по вкусу и все хороню перемешайте. Добавьте 250 г муки и вновь хорошо перемешайте.</w:t>
      </w:r>
    </w:p>
    <w:p w:rsidR="00D511A2" w:rsidRDefault="00D511A2" w:rsidP="00BB34DD">
      <w:pPr>
        <w:pStyle w:val="Style10"/>
        <w:widowControl/>
        <w:jc w:val="both"/>
        <w:rPr>
          <w:rStyle w:val="FontStyle32"/>
        </w:rPr>
        <w:sectPr w:rsidR="00D511A2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Default="00624EB8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  <w:r w:rsidRPr="00BB34DD">
        <w:rPr>
          <w:rStyle w:val="FontStyle23"/>
          <w:sz w:val="24"/>
          <w:szCs w:val="24"/>
        </w:rPr>
        <w:lastRenderedPageBreak/>
        <w:t>ПОРЯДОК РАБОТЫ</w:t>
      </w:r>
    </w:p>
    <w:p w:rsidR="00BB34DD" w:rsidRPr="00BB34DD" w:rsidRDefault="00BB34DD" w:rsidP="00BB34DD">
      <w:pPr>
        <w:pStyle w:val="Style3"/>
        <w:widowControl/>
        <w:jc w:val="both"/>
        <w:rPr>
          <w:rStyle w:val="FontStyle23"/>
          <w:sz w:val="24"/>
          <w:szCs w:val="24"/>
        </w:rPr>
      </w:pP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Перед каждым использованием электровафельницы проверьте, очищены ли нагревательные поверхности</w:t>
      </w: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Установите электровафельницу на горизонтальную и термоустойчивую поверхность. Установите терморегу</w:t>
      </w:r>
      <w:r w:rsidRPr="00BB34DD">
        <w:rPr>
          <w:rStyle w:val="FontStyle32"/>
          <w:sz w:val="24"/>
          <w:szCs w:val="24"/>
        </w:rPr>
        <w:softHyphen/>
        <w:t xml:space="preserve">лятор в положение </w:t>
      </w:r>
      <w:r w:rsidRPr="00BB34DD">
        <w:rPr>
          <w:rStyle w:val="FontStyle32"/>
          <w:sz w:val="24"/>
          <w:szCs w:val="24"/>
          <w:lang w:val="en-US"/>
        </w:rPr>
        <w:t>MIN</w:t>
      </w:r>
      <w:r w:rsidRPr="00BB34DD">
        <w:rPr>
          <w:rStyle w:val="FontStyle32"/>
          <w:sz w:val="24"/>
          <w:szCs w:val="24"/>
        </w:rPr>
        <w:t xml:space="preserve"> и подключите вилку шнура питания к электросети, при этом загорятся оба индикатора.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 xml:space="preserve">Для разогрева нагревательных поверхностей элсктрова'фельницы поверните терморегулятор по часовой стрелке в положение, отмеченное знаком " </w:t>
      </w:r>
      <w:r w:rsidRPr="00BB34DD">
        <w:rPr>
          <w:rStyle w:val="FontStyle28"/>
          <w:sz w:val="24"/>
          <w:szCs w:val="24"/>
        </w:rPr>
        <w:t xml:space="preserve">А </w:t>
      </w:r>
      <w:r w:rsidRPr="00BB34DD">
        <w:rPr>
          <w:rStyle w:val="FontStyle32"/>
          <w:sz w:val="24"/>
          <w:szCs w:val="24"/>
        </w:rPr>
        <w:t>при этом зеленый индикатор ГОТОВНОСТЬ погаснет. При разогреве электровафельница должна находиться в закрытом состоянии.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Подождите когда загорится индикатор ГОТОВНОСТЬ. Это означает, что нагревательные поверхности нагрелись и электровафельница готова к эксплуатации.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Откройте крышку и смажьте нагревательные поверхности растительным маслом. На середину нижней нагревательной поверхности поместите 1-2 столовые ложки готового теста, плавно закройте и слегка подожмите крышку. Необходимое количество теста зависит от состава теста и уточняется в процессе работы.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В процессе приготовления из вафельницы будет выходить пар, будьте осторожны, используйте прихватки или рукавицы. Время выпечки вафли зависит от сос</w:t>
      </w:r>
      <w:r w:rsidR="00BB34DD">
        <w:rPr>
          <w:rStyle w:val="FontStyle32"/>
          <w:sz w:val="24"/>
          <w:szCs w:val="24"/>
        </w:rPr>
        <w:t>тава теста и температуры вы печ</w:t>
      </w:r>
      <w:r w:rsidRPr="00BB34DD">
        <w:rPr>
          <w:rStyle w:val="FontStyle32"/>
          <w:sz w:val="24"/>
          <w:szCs w:val="24"/>
        </w:rPr>
        <w:t>ки.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Необходимая температура устанавливается терморегу</w:t>
      </w:r>
      <w:r w:rsidRPr="00BB34DD">
        <w:rPr>
          <w:rStyle w:val="FontStyle32"/>
          <w:sz w:val="24"/>
          <w:szCs w:val="24"/>
        </w:rPr>
        <w:softHyphen/>
        <w:t>лятором и подбирается опытным путем.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Default="00624EB8" w:rsidP="00BB34DD">
      <w:pPr>
        <w:pStyle w:val="Style13"/>
        <w:widowControl/>
        <w:jc w:val="both"/>
        <w:rPr>
          <w:rStyle w:val="FontStyle29"/>
          <w:sz w:val="24"/>
          <w:szCs w:val="24"/>
        </w:rPr>
      </w:pPr>
      <w:r w:rsidRPr="00BB34DD">
        <w:rPr>
          <w:rStyle w:val="FontStyle29"/>
          <w:sz w:val="24"/>
          <w:szCs w:val="24"/>
        </w:rPr>
        <w:t>Примечание. Если вафли будут получаться подгоревшими, поворачивайте терморегулятор против часовой стрелки, добиваясь нужного результата.</w:t>
      </w:r>
    </w:p>
    <w:p w:rsidR="00BB34DD" w:rsidRPr="00BB34DD" w:rsidRDefault="00BB34DD" w:rsidP="00BB34DD">
      <w:pPr>
        <w:pStyle w:val="Style13"/>
        <w:widowControl/>
        <w:jc w:val="both"/>
        <w:rPr>
          <w:rStyle w:val="FontStyle29"/>
          <w:sz w:val="24"/>
          <w:szCs w:val="24"/>
        </w:rPr>
      </w:pPr>
    </w:p>
    <w:p w:rsidR="00D511A2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Готовую вафлю снимите деревянной лопаткой, поместите на плоскую поверхность и в теплом состоянии придайте ей нужную форму (сверните трубочкой, разрежьте и т.д.).</w:t>
      </w:r>
    </w:p>
    <w:p w:rsidR="00BB34DD" w:rsidRPr="00BB34DD" w:rsidRDefault="00BB34DD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Для приготовления вафельных рожков откройте вафельницу, переверните лопаткой вафлю и, используя конус и деревянную лопатку, сверните вафельный рожок непосредственно на нижней нагревательной поверхности.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t>По окончании работы отключите шнур питания от сети и дайте электровафельнице остыть.</w:t>
      </w:r>
    </w:p>
    <w:p w:rsidR="00D511A2" w:rsidRPr="00BB34DD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BB34DD">
        <w:rPr>
          <w:rStyle w:val="FontStyle32"/>
          <w:sz w:val="24"/>
          <w:szCs w:val="24"/>
        </w:rPr>
        <w:lastRenderedPageBreak/>
        <w:t>Удалите остатки вафель (крошки) деревянной лопаткой, очистите нагревательные поверхности, используя влажную мягкую ткань или губку с нейтральным моющим средством. Не используйте при чистке острые предметы и абразивные чистящие средства.</w:t>
      </w:r>
    </w:p>
    <w:p w:rsidR="00D511A2" w:rsidRPr="004007A7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  <w:sectPr w:rsidR="00D511A2" w:rsidRPr="004007A7">
          <w:pgSz w:w="16834" w:h="11909"/>
          <w:pgMar w:top="1440" w:right="1440" w:bottom="1440" w:left="1440" w:header="720" w:footer="720" w:gutter="0"/>
          <w:cols w:space="720"/>
          <w:noEndnote/>
        </w:sectPr>
      </w:pPr>
      <w:r w:rsidRPr="00BB34DD">
        <w:rPr>
          <w:rStyle w:val="FontStyle32"/>
          <w:sz w:val="24"/>
          <w:szCs w:val="24"/>
        </w:rPr>
        <w:t>После чистки дайте электровафельнице высохнуть при откр</w:t>
      </w:r>
      <w:r w:rsidR="004007A7">
        <w:rPr>
          <w:rStyle w:val="FontStyle32"/>
          <w:sz w:val="24"/>
          <w:szCs w:val="24"/>
        </w:rPr>
        <w:t xml:space="preserve">ытой крышке. Закройте крышку электровафельницы </w:t>
      </w:r>
      <w:r w:rsidRPr="00BB34DD">
        <w:rPr>
          <w:rStyle w:val="FontStyle32"/>
          <w:sz w:val="24"/>
          <w:szCs w:val="24"/>
        </w:rPr>
        <w:t>после сушки.</w:t>
      </w:r>
    </w:p>
    <w:p w:rsidR="00D511A2" w:rsidRPr="004007A7" w:rsidRDefault="00624EB8" w:rsidP="00BB34DD">
      <w:pPr>
        <w:pStyle w:val="Style15"/>
        <w:widowControl/>
        <w:jc w:val="both"/>
        <w:rPr>
          <w:rStyle w:val="FontStyle30"/>
          <w:sz w:val="24"/>
          <w:szCs w:val="24"/>
        </w:rPr>
      </w:pPr>
      <w:r w:rsidRPr="004007A7">
        <w:rPr>
          <w:rStyle w:val="FontStyle30"/>
          <w:sz w:val="24"/>
          <w:szCs w:val="24"/>
        </w:rPr>
        <w:lastRenderedPageBreak/>
        <w:t>ПРАВИЛА ХРАНЕНИЯ</w:t>
      </w:r>
    </w:p>
    <w:p w:rsidR="00D511A2" w:rsidRPr="004007A7" w:rsidRDefault="00624EB8" w:rsidP="00BB34DD">
      <w:pPr>
        <w:pStyle w:val="Style4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Храните электровафельницу в отапливаемом и проветриваемом помещении при температуре от плюс 1 до плюс40°С.</w:t>
      </w:r>
    </w:p>
    <w:p w:rsidR="00D511A2" w:rsidRDefault="00D511A2" w:rsidP="00BB34DD">
      <w:pPr>
        <w:pStyle w:val="Style4"/>
        <w:widowControl/>
        <w:jc w:val="both"/>
        <w:rPr>
          <w:rStyle w:val="FontStyle32"/>
        </w:rPr>
        <w:sectPr w:rsidR="00D511A2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Pr="004007A7" w:rsidRDefault="00624EB8" w:rsidP="00BB34DD">
      <w:pPr>
        <w:pStyle w:val="Style3"/>
        <w:widowControl/>
        <w:jc w:val="both"/>
        <w:rPr>
          <w:rStyle w:val="FontStyle23"/>
          <w:sz w:val="24"/>
          <w:szCs w:val="24"/>
          <w:u w:val="single"/>
        </w:rPr>
      </w:pPr>
      <w:r w:rsidRPr="004007A7">
        <w:rPr>
          <w:rStyle w:val="FontStyle23"/>
          <w:sz w:val="24"/>
          <w:szCs w:val="24"/>
          <w:u w:val="single"/>
        </w:rPr>
        <w:lastRenderedPageBreak/>
        <w:t>СВИДЕТЕЛЬСТВО</w:t>
      </w:r>
      <w:r w:rsidRPr="004007A7">
        <w:rPr>
          <w:rStyle w:val="FontStyle23"/>
          <w:sz w:val="24"/>
          <w:szCs w:val="24"/>
        </w:rPr>
        <w:t xml:space="preserve"> О </w:t>
      </w:r>
      <w:r w:rsidR="00220D7D">
        <w:rPr>
          <w:rStyle w:val="FontStyle23"/>
          <w:sz w:val="24"/>
          <w:szCs w:val="24"/>
          <w:u w:val="single"/>
        </w:rPr>
        <w:t>ПРИЕМКЕ и</w:t>
      </w:r>
      <w:r w:rsidRPr="004007A7">
        <w:rPr>
          <w:rStyle w:val="FontStyle23"/>
          <w:sz w:val="24"/>
          <w:szCs w:val="24"/>
          <w:u w:val="single"/>
        </w:rPr>
        <w:t xml:space="preserve"> ПРОДАЖЕ</w:t>
      </w:r>
    </w:p>
    <w:p w:rsidR="00D511A2" w:rsidRDefault="00624EB8" w:rsidP="00BB34DD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4007A7">
        <w:rPr>
          <w:rStyle w:val="FontStyle26"/>
          <w:sz w:val="24"/>
          <w:szCs w:val="24"/>
        </w:rPr>
        <w:t>ЭЛЕКТРОВАФЕЛЬНИЦА БЫТОВАЯ В-11 «АКСИОН»</w:t>
      </w:r>
    </w:p>
    <w:p w:rsidR="004007A7" w:rsidRPr="004007A7" w:rsidRDefault="004007A7" w:rsidP="00BB34DD">
      <w:pPr>
        <w:pStyle w:val="Style11"/>
        <w:widowControl/>
        <w:jc w:val="both"/>
        <w:rPr>
          <w:rStyle w:val="FontStyle26"/>
          <w:sz w:val="24"/>
          <w:szCs w:val="24"/>
        </w:rPr>
      </w:pP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соответствует требованиям ГОСТ Р 52161.2.9-2006 и при-зна на годной для эксплуатаци и.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Продана..........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Дата продажи .</w:t>
      </w:r>
    </w:p>
    <w:p w:rsidR="00D511A2" w:rsidRPr="004007A7" w:rsidRDefault="00624EB8" w:rsidP="00BB34DD">
      <w:pPr>
        <w:pStyle w:val="Style18"/>
        <w:widowControl/>
        <w:jc w:val="both"/>
        <w:rPr>
          <w:rStyle w:val="FontStyle31"/>
          <w:sz w:val="24"/>
          <w:szCs w:val="24"/>
        </w:rPr>
      </w:pPr>
      <w:r w:rsidRPr="004007A7">
        <w:rPr>
          <w:rStyle w:val="FontStyle31"/>
          <w:sz w:val="24"/>
          <w:szCs w:val="24"/>
        </w:rPr>
        <w:t>(наименование магазина)</w:t>
      </w:r>
    </w:p>
    <w:p w:rsidR="00D511A2" w:rsidRPr="004007A7" w:rsidRDefault="00624EB8" w:rsidP="00BB34DD">
      <w:pPr>
        <w:pStyle w:val="Style16"/>
        <w:widowControl/>
        <w:jc w:val="both"/>
        <w:rPr>
          <w:rStyle w:val="FontStyle32"/>
          <w:sz w:val="24"/>
          <w:szCs w:val="24"/>
          <w:lang w:val="en-US"/>
        </w:rPr>
      </w:pPr>
      <w:r w:rsidRPr="004007A7">
        <w:rPr>
          <w:rStyle w:val="FontStyle32"/>
          <w:sz w:val="24"/>
          <w:szCs w:val="24"/>
        </w:rPr>
        <w:t>Изготовлено по заказу и под контролем ОАО Концерн «АКСИОН» на фирме «</w:t>
      </w:r>
      <w:r w:rsidRPr="004007A7">
        <w:rPr>
          <w:rStyle w:val="FontStyle32"/>
          <w:sz w:val="24"/>
          <w:szCs w:val="24"/>
          <w:lang w:val="en-US"/>
        </w:rPr>
        <w:t>Ningbo</w:t>
      </w:r>
      <w:r w:rsidRPr="004007A7">
        <w:rPr>
          <w:rStyle w:val="FontStyle32"/>
          <w:sz w:val="24"/>
          <w:szCs w:val="24"/>
        </w:rPr>
        <w:t xml:space="preserve"> </w:t>
      </w:r>
      <w:r w:rsidRPr="004007A7">
        <w:rPr>
          <w:rStyle w:val="FontStyle32"/>
          <w:sz w:val="24"/>
          <w:szCs w:val="24"/>
          <w:lang w:val="en-US"/>
        </w:rPr>
        <w:t>Golden</w:t>
      </w:r>
      <w:r w:rsidRPr="004007A7">
        <w:rPr>
          <w:rStyle w:val="FontStyle32"/>
          <w:sz w:val="24"/>
          <w:szCs w:val="24"/>
        </w:rPr>
        <w:t xml:space="preserve"> </w:t>
      </w:r>
      <w:r w:rsidRPr="004007A7">
        <w:rPr>
          <w:rStyle w:val="FontStyle32"/>
          <w:sz w:val="24"/>
          <w:szCs w:val="24"/>
          <w:lang w:val="en-US"/>
        </w:rPr>
        <w:t>Age</w:t>
      </w:r>
      <w:r w:rsidRPr="004007A7">
        <w:rPr>
          <w:rStyle w:val="FontStyle32"/>
          <w:sz w:val="24"/>
          <w:szCs w:val="24"/>
        </w:rPr>
        <w:t xml:space="preserve"> </w:t>
      </w:r>
      <w:r w:rsidRPr="004007A7">
        <w:rPr>
          <w:rStyle w:val="FontStyle32"/>
          <w:sz w:val="24"/>
          <w:szCs w:val="24"/>
          <w:lang w:val="en-US"/>
        </w:rPr>
        <w:t>Electric</w:t>
      </w:r>
      <w:r w:rsidRPr="004007A7">
        <w:rPr>
          <w:rStyle w:val="FontStyle32"/>
          <w:sz w:val="24"/>
          <w:szCs w:val="24"/>
        </w:rPr>
        <w:t xml:space="preserve"> </w:t>
      </w:r>
      <w:r w:rsidRPr="004007A7">
        <w:rPr>
          <w:rStyle w:val="FontStyle32"/>
          <w:sz w:val="24"/>
          <w:szCs w:val="24"/>
          <w:lang w:val="en-US"/>
        </w:rPr>
        <w:t>Co</w:t>
      </w:r>
      <w:r w:rsidRPr="004007A7">
        <w:rPr>
          <w:rStyle w:val="FontStyle32"/>
          <w:sz w:val="24"/>
          <w:szCs w:val="24"/>
        </w:rPr>
        <w:t xml:space="preserve">. </w:t>
      </w:r>
      <w:r w:rsidRPr="004007A7">
        <w:rPr>
          <w:rStyle w:val="FontStyle32"/>
          <w:sz w:val="24"/>
          <w:szCs w:val="24"/>
          <w:lang w:val="en-US"/>
        </w:rPr>
        <w:t>Ltd», Yu Yao Industrial Area, Yu Yao City, Ningbo, China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  <w:lang w:val="en-US"/>
        </w:rPr>
      </w:pPr>
      <w:r w:rsidRPr="004007A7">
        <w:rPr>
          <w:rStyle w:val="FontStyle32"/>
          <w:sz w:val="24"/>
          <w:szCs w:val="24"/>
        </w:rPr>
        <w:t>Поставщик</w:t>
      </w:r>
      <w:r w:rsidRPr="004007A7">
        <w:rPr>
          <w:rStyle w:val="FontStyle32"/>
          <w:sz w:val="24"/>
          <w:szCs w:val="24"/>
          <w:lang w:val="en-US"/>
        </w:rPr>
        <w:t>: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ОАО Концерн "АКСИОН"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426000, Россия, Удмуртская Республика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г. Ижевск, ул. М. Горького, 90.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тел. (3412) 51-02-31, 78-78-24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тел./факс (3412) 78-58-97</w:t>
      </w:r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  <w:lang w:eastAsia="en-US"/>
        </w:rPr>
      </w:pPr>
      <w:r w:rsidRPr="004007A7">
        <w:rPr>
          <w:rStyle w:val="FontStyle32"/>
          <w:sz w:val="24"/>
          <w:szCs w:val="24"/>
          <w:lang w:val="en-US" w:eastAsia="en-US"/>
        </w:rPr>
        <w:t>e</w:t>
      </w:r>
      <w:r w:rsidRPr="004007A7">
        <w:rPr>
          <w:rStyle w:val="FontStyle32"/>
          <w:sz w:val="24"/>
          <w:szCs w:val="24"/>
          <w:lang w:eastAsia="en-US"/>
        </w:rPr>
        <w:t>-</w:t>
      </w:r>
      <w:r w:rsidRPr="004007A7">
        <w:rPr>
          <w:rStyle w:val="FontStyle32"/>
          <w:sz w:val="24"/>
          <w:szCs w:val="24"/>
          <w:lang w:val="en-US" w:eastAsia="en-US"/>
        </w:rPr>
        <w:t>mail</w:t>
      </w:r>
      <w:r w:rsidRPr="004007A7">
        <w:rPr>
          <w:rStyle w:val="FontStyle32"/>
          <w:sz w:val="24"/>
          <w:szCs w:val="24"/>
          <w:lang w:eastAsia="en-US"/>
        </w:rPr>
        <w:t xml:space="preserve">: </w:t>
      </w:r>
      <w:hyperlink r:id="rId10" w:history="1">
        <w:r w:rsidRPr="004007A7">
          <w:rPr>
            <w:rStyle w:val="a3"/>
            <w:rFonts w:ascii="Times New Roman" w:hAnsi="Times New Roman" w:cs="Times New Roman"/>
            <w:lang w:val="en-US" w:eastAsia="en-US"/>
          </w:rPr>
          <w:t>axiontnp</w:t>
        </w:r>
        <w:r w:rsidRPr="004007A7">
          <w:rPr>
            <w:rStyle w:val="a3"/>
            <w:rFonts w:ascii="Times New Roman" w:hAnsi="Times New Roman" w:cs="Times New Roman"/>
            <w:lang w:eastAsia="en-US"/>
          </w:rPr>
          <w:t>@</w:t>
        </w:r>
        <w:r w:rsidRPr="004007A7">
          <w:rPr>
            <w:rStyle w:val="a3"/>
            <w:rFonts w:ascii="Times New Roman" w:hAnsi="Times New Roman" w:cs="Times New Roman"/>
            <w:lang w:val="en-US" w:eastAsia="en-US"/>
          </w:rPr>
          <w:t>mail</w:t>
        </w:r>
        <w:r w:rsidRPr="004007A7">
          <w:rPr>
            <w:rStyle w:val="a3"/>
            <w:rFonts w:ascii="Times New Roman" w:hAnsi="Times New Roman" w:cs="Times New Roman"/>
            <w:lang w:eastAsia="en-US"/>
          </w:rPr>
          <w:t>.</w:t>
        </w:r>
        <w:r w:rsidRPr="004007A7">
          <w:rPr>
            <w:rStyle w:val="a3"/>
            <w:rFonts w:ascii="Times New Roman" w:hAnsi="Times New Roman" w:cs="Times New Roman"/>
            <w:lang w:val="en-US" w:eastAsia="en-US"/>
          </w:rPr>
          <w:t>ru</w:t>
        </w:r>
      </w:hyperlink>
    </w:p>
    <w:p w:rsidR="00D511A2" w:rsidRPr="004007A7" w:rsidRDefault="00D511A2" w:rsidP="00BB34DD">
      <w:pPr>
        <w:pStyle w:val="Style10"/>
        <w:widowControl/>
        <w:jc w:val="both"/>
        <w:rPr>
          <w:rStyle w:val="FontStyle32"/>
          <w:sz w:val="24"/>
          <w:szCs w:val="24"/>
          <w:lang w:eastAsia="en-US"/>
        </w:rPr>
      </w:pPr>
      <w:hyperlink r:id="rId11" w:history="1"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http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://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www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.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axionet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.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ru</w:t>
        </w:r>
      </w:hyperlink>
    </w:p>
    <w:p w:rsidR="00D511A2" w:rsidRPr="004007A7" w:rsidRDefault="00D511A2" w:rsidP="00BB34DD">
      <w:pPr>
        <w:pStyle w:val="Style10"/>
        <w:widowControl/>
        <w:jc w:val="both"/>
        <w:rPr>
          <w:rStyle w:val="FontStyle32"/>
          <w:sz w:val="24"/>
          <w:szCs w:val="24"/>
          <w:lang w:eastAsia="en-US"/>
        </w:rPr>
      </w:pPr>
      <w:hyperlink r:id="rId12" w:history="1"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http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://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www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.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axion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-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tnp</w:t>
        </w:r>
        <w:r w:rsidR="00624EB8" w:rsidRPr="004007A7">
          <w:rPr>
            <w:rStyle w:val="a3"/>
            <w:rFonts w:ascii="Times New Roman" w:hAnsi="Times New Roman" w:cs="Times New Roman"/>
            <w:lang w:eastAsia="en-US"/>
          </w:rPr>
          <w:t>.</w:t>
        </w:r>
        <w:r w:rsidR="00624EB8" w:rsidRPr="004007A7">
          <w:rPr>
            <w:rStyle w:val="a3"/>
            <w:rFonts w:ascii="Times New Roman" w:hAnsi="Times New Roman" w:cs="Times New Roman"/>
            <w:lang w:val="en-US" w:eastAsia="en-US"/>
          </w:rPr>
          <w:t>ru</w:t>
        </w:r>
      </w:hyperlink>
    </w:p>
    <w:p w:rsidR="00D511A2" w:rsidRPr="004007A7" w:rsidRDefault="00624EB8" w:rsidP="00BB34DD">
      <w:pPr>
        <w:pStyle w:val="Style10"/>
        <w:widowControl/>
        <w:jc w:val="both"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Гарантийное обслуживание: Тел./факс (3412) 30-81-60</w:t>
      </w:r>
    </w:p>
    <w:p w:rsidR="00D511A2" w:rsidRPr="004007A7" w:rsidRDefault="00D511A2">
      <w:pPr>
        <w:pStyle w:val="Style17"/>
        <w:widowControl/>
        <w:rPr>
          <w:rStyle w:val="FontStyle35"/>
          <w:position w:val="-4"/>
          <w:sz w:val="24"/>
          <w:szCs w:val="24"/>
        </w:rPr>
        <w:sectPr w:rsidR="00D511A2" w:rsidRPr="004007A7">
          <w:pgSz w:w="16834" w:h="11909"/>
          <w:pgMar w:top="1440" w:right="1440" w:bottom="1440" w:left="1440" w:header="720" w:footer="720" w:gutter="0"/>
          <w:cols w:space="720"/>
          <w:noEndnote/>
        </w:sectPr>
      </w:pPr>
    </w:p>
    <w:p w:rsidR="00D511A2" w:rsidRDefault="00624EB8">
      <w:pPr>
        <w:pStyle w:val="Style3"/>
        <w:widowControl/>
        <w:rPr>
          <w:rStyle w:val="FontStyle23"/>
          <w:sz w:val="24"/>
          <w:szCs w:val="24"/>
        </w:rPr>
      </w:pPr>
      <w:r w:rsidRPr="004007A7">
        <w:rPr>
          <w:rStyle w:val="FontStyle23"/>
          <w:sz w:val="24"/>
          <w:szCs w:val="24"/>
        </w:rPr>
        <w:lastRenderedPageBreak/>
        <w:t>ГАРАНТИЙНЫЕ ОБЯЗАТЕЛЬСТВА</w:t>
      </w:r>
    </w:p>
    <w:p w:rsidR="004007A7" w:rsidRPr="004007A7" w:rsidRDefault="004007A7">
      <w:pPr>
        <w:pStyle w:val="Style3"/>
        <w:widowControl/>
        <w:rPr>
          <w:rStyle w:val="FontStyle23"/>
          <w:sz w:val="24"/>
          <w:szCs w:val="24"/>
        </w:rPr>
      </w:pPr>
    </w:p>
    <w:p w:rsidR="00D511A2" w:rsidRPr="004007A7" w:rsidRDefault="00624EB8">
      <w:pPr>
        <w:pStyle w:val="Style4"/>
        <w:widowControl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Гарантийный срок эксплуатации электровафельницы 1 год с даты се приобретения в магазине. При отсутствии в талоне на гарантийный ремонт даты продажи магазином, гарантийный срок эксплуатации исчисляется с даты изготовления электровафельницы предприятием-изготовителем.</w:t>
      </w:r>
    </w:p>
    <w:p w:rsidR="00D511A2" w:rsidRPr="004007A7" w:rsidRDefault="00624EB8">
      <w:pPr>
        <w:pStyle w:val="Style4"/>
        <w:widowControl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Поставщик снимает изделие с гарантийного обслужи</w:t>
      </w:r>
      <w:r w:rsidRPr="004007A7">
        <w:rPr>
          <w:rStyle w:val="FontStyle32"/>
          <w:sz w:val="24"/>
          <w:szCs w:val="24"/>
        </w:rPr>
        <w:softHyphen/>
        <w:t>вания, если в результате экспертизы будет установлено, что неисправность возникла вследствие нарушения потребителем правил пользования, хранения, действия третьих лиц или непреодолимой силы (ст. 18 Закона Российской Федерации «О защите прав потребителей»).</w:t>
      </w:r>
    </w:p>
    <w:p w:rsidR="00624EB8" w:rsidRPr="004007A7" w:rsidRDefault="00624EB8">
      <w:pPr>
        <w:pStyle w:val="Style4"/>
        <w:widowControl/>
        <w:rPr>
          <w:rStyle w:val="FontStyle32"/>
          <w:sz w:val="24"/>
          <w:szCs w:val="24"/>
        </w:rPr>
      </w:pPr>
      <w:r w:rsidRPr="004007A7">
        <w:rPr>
          <w:rStyle w:val="FontStyle32"/>
          <w:sz w:val="24"/>
          <w:szCs w:val="24"/>
        </w:rPr>
        <w:t>Срок службы изделия 3 года.</w:t>
      </w:r>
    </w:p>
    <w:sectPr w:rsidR="00624EB8" w:rsidRPr="004007A7" w:rsidSect="00D511A2">
      <w:pgSz w:w="16834" w:h="1190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CC5" w:rsidRDefault="00541CC5">
      <w:r>
        <w:separator/>
      </w:r>
    </w:p>
  </w:endnote>
  <w:endnote w:type="continuationSeparator" w:id="1">
    <w:p w:rsidR="00541CC5" w:rsidRDefault="0054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CC5" w:rsidRDefault="00541CC5">
      <w:r>
        <w:separator/>
      </w:r>
    </w:p>
  </w:footnote>
  <w:footnote w:type="continuationSeparator" w:id="1">
    <w:p w:rsidR="00541CC5" w:rsidRDefault="00541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50000" w:hash="Q7RmGl0RGvOwkpA7hBYfrnGolss=" w:salt="RZNsqEDeljJbm7RGjkQ/c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E4701"/>
    <w:rsid w:val="00220D7D"/>
    <w:rsid w:val="003E4701"/>
    <w:rsid w:val="004007A7"/>
    <w:rsid w:val="00541CC5"/>
    <w:rsid w:val="00624EB8"/>
    <w:rsid w:val="00972122"/>
    <w:rsid w:val="00BB34DD"/>
    <w:rsid w:val="00D220D7"/>
    <w:rsid w:val="00D5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A2"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11A2"/>
  </w:style>
  <w:style w:type="paragraph" w:customStyle="1" w:styleId="Style2">
    <w:name w:val="Style2"/>
    <w:basedOn w:val="a"/>
    <w:uiPriority w:val="99"/>
    <w:rsid w:val="00D511A2"/>
  </w:style>
  <w:style w:type="paragraph" w:customStyle="1" w:styleId="Style3">
    <w:name w:val="Style3"/>
    <w:basedOn w:val="a"/>
    <w:uiPriority w:val="99"/>
    <w:rsid w:val="00D511A2"/>
  </w:style>
  <w:style w:type="paragraph" w:customStyle="1" w:styleId="Style4">
    <w:name w:val="Style4"/>
    <w:basedOn w:val="a"/>
    <w:uiPriority w:val="99"/>
    <w:rsid w:val="00D511A2"/>
  </w:style>
  <w:style w:type="paragraph" w:customStyle="1" w:styleId="Style5">
    <w:name w:val="Style5"/>
    <w:basedOn w:val="a"/>
    <w:uiPriority w:val="99"/>
    <w:rsid w:val="00D511A2"/>
  </w:style>
  <w:style w:type="paragraph" w:customStyle="1" w:styleId="Style6">
    <w:name w:val="Style6"/>
    <w:basedOn w:val="a"/>
    <w:uiPriority w:val="99"/>
    <w:rsid w:val="00D511A2"/>
  </w:style>
  <w:style w:type="paragraph" w:customStyle="1" w:styleId="Style7">
    <w:name w:val="Style7"/>
    <w:basedOn w:val="a"/>
    <w:uiPriority w:val="99"/>
    <w:rsid w:val="00D511A2"/>
  </w:style>
  <w:style w:type="paragraph" w:customStyle="1" w:styleId="Style8">
    <w:name w:val="Style8"/>
    <w:basedOn w:val="a"/>
    <w:uiPriority w:val="99"/>
    <w:rsid w:val="00D511A2"/>
  </w:style>
  <w:style w:type="paragraph" w:customStyle="1" w:styleId="Style9">
    <w:name w:val="Style9"/>
    <w:basedOn w:val="a"/>
    <w:uiPriority w:val="99"/>
    <w:rsid w:val="00D511A2"/>
  </w:style>
  <w:style w:type="paragraph" w:customStyle="1" w:styleId="Style10">
    <w:name w:val="Style10"/>
    <w:basedOn w:val="a"/>
    <w:uiPriority w:val="99"/>
    <w:rsid w:val="00D511A2"/>
  </w:style>
  <w:style w:type="paragraph" w:customStyle="1" w:styleId="Style11">
    <w:name w:val="Style11"/>
    <w:basedOn w:val="a"/>
    <w:uiPriority w:val="99"/>
    <w:rsid w:val="00D511A2"/>
  </w:style>
  <w:style w:type="paragraph" w:customStyle="1" w:styleId="Style12">
    <w:name w:val="Style12"/>
    <w:basedOn w:val="a"/>
    <w:uiPriority w:val="99"/>
    <w:rsid w:val="00D511A2"/>
  </w:style>
  <w:style w:type="paragraph" w:customStyle="1" w:styleId="Style13">
    <w:name w:val="Style13"/>
    <w:basedOn w:val="a"/>
    <w:uiPriority w:val="99"/>
    <w:rsid w:val="00D511A2"/>
  </w:style>
  <w:style w:type="paragraph" w:customStyle="1" w:styleId="Style14">
    <w:name w:val="Style14"/>
    <w:basedOn w:val="a"/>
    <w:uiPriority w:val="99"/>
    <w:rsid w:val="00D511A2"/>
  </w:style>
  <w:style w:type="paragraph" w:customStyle="1" w:styleId="Style15">
    <w:name w:val="Style15"/>
    <w:basedOn w:val="a"/>
    <w:uiPriority w:val="99"/>
    <w:rsid w:val="00D511A2"/>
  </w:style>
  <w:style w:type="paragraph" w:customStyle="1" w:styleId="Style16">
    <w:name w:val="Style16"/>
    <w:basedOn w:val="a"/>
    <w:uiPriority w:val="99"/>
    <w:rsid w:val="00D511A2"/>
  </w:style>
  <w:style w:type="paragraph" w:customStyle="1" w:styleId="Style17">
    <w:name w:val="Style17"/>
    <w:basedOn w:val="a"/>
    <w:uiPriority w:val="99"/>
    <w:rsid w:val="00D511A2"/>
  </w:style>
  <w:style w:type="paragraph" w:customStyle="1" w:styleId="Style18">
    <w:name w:val="Style18"/>
    <w:basedOn w:val="a"/>
    <w:uiPriority w:val="99"/>
    <w:rsid w:val="00D511A2"/>
  </w:style>
  <w:style w:type="paragraph" w:customStyle="1" w:styleId="Style19">
    <w:name w:val="Style19"/>
    <w:basedOn w:val="a"/>
    <w:uiPriority w:val="99"/>
    <w:rsid w:val="00D511A2"/>
  </w:style>
  <w:style w:type="character" w:customStyle="1" w:styleId="FontStyle21">
    <w:name w:val="Font Style21"/>
    <w:basedOn w:val="a0"/>
    <w:uiPriority w:val="99"/>
    <w:rsid w:val="00D511A2"/>
    <w:rPr>
      <w:rFonts w:ascii="Impact" w:hAnsi="Impact" w:cs="Impact"/>
      <w:color w:val="000000"/>
      <w:sz w:val="48"/>
      <w:szCs w:val="48"/>
    </w:rPr>
  </w:style>
  <w:style w:type="character" w:customStyle="1" w:styleId="FontStyle22">
    <w:name w:val="Font Style22"/>
    <w:basedOn w:val="a0"/>
    <w:uiPriority w:val="99"/>
    <w:rsid w:val="00D511A2"/>
    <w:rPr>
      <w:rFonts w:ascii="Times New Roman" w:hAnsi="Times New Roman" w:cs="Times New Roman"/>
      <w:b/>
      <w:bCs/>
      <w:i/>
      <w:iCs/>
      <w:color w:val="000000"/>
      <w:sz w:val="42"/>
      <w:szCs w:val="42"/>
    </w:rPr>
  </w:style>
  <w:style w:type="character" w:customStyle="1" w:styleId="FontStyle23">
    <w:name w:val="Font Style23"/>
    <w:basedOn w:val="a0"/>
    <w:uiPriority w:val="99"/>
    <w:rsid w:val="00D511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4">
    <w:name w:val="Font Style24"/>
    <w:basedOn w:val="a0"/>
    <w:uiPriority w:val="99"/>
    <w:rsid w:val="00D511A2"/>
    <w:rPr>
      <w:rFonts w:ascii="Trebuchet MS" w:hAnsi="Trebuchet MS" w:cs="Trebuchet MS"/>
      <w:b/>
      <w:bCs/>
      <w:color w:val="000000"/>
      <w:sz w:val="46"/>
      <w:szCs w:val="46"/>
    </w:rPr>
  </w:style>
  <w:style w:type="character" w:customStyle="1" w:styleId="FontStyle25">
    <w:name w:val="Font Style25"/>
    <w:basedOn w:val="a0"/>
    <w:uiPriority w:val="99"/>
    <w:rsid w:val="00D511A2"/>
    <w:rPr>
      <w:rFonts w:ascii="Georgia" w:hAnsi="Georgia" w:cs="Georgia"/>
      <w:b/>
      <w:bCs/>
      <w:i/>
      <w:iCs/>
      <w:color w:val="000000"/>
      <w:w w:val="150"/>
      <w:sz w:val="16"/>
      <w:szCs w:val="16"/>
    </w:rPr>
  </w:style>
  <w:style w:type="character" w:customStyle="1" w:styleId="FontStyle26">
    <w:name w:val="Font Style26"/>
    <w:basedOn w:val="a0"/>
    <w:uiPriority w:val="99"/>
    <w:rsid w:val="00D511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7">
    <w:name w:val="Font Style27"/>
    <w:basedOn w:val="a0"/>
    <w:uiPriority w:val="99"/>
    <w:rsid w:val="00D511A2"/>
    <w:rPr>
      <w:rFonts w:ascii="Candara" w:hAnsi="Candara" w:cs="Candara"/>
      <w:b/>
      <w:bCs/>
      <w:i/>
      <w:iCs/>
      <w:color w:val="000000"/>
      <w:sz w:val="76"/>
      <w:szCs w:val="76"/>
    </w:rPr>
  </w:style>
  <w:style w:type="character" w:customStyle="1" w:styleId="FontStyle28">
    <w:name w:val="Font Style28"/>
    <w:basedOn w:val="a0"/>
    <w:uiPriority w:val="99"/>
    <w:rsid w:val="00D511A2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29">
    <w:name w:val="Font Style29"/>
    <w:basedOn w:val="a0"/>
    <w:uiPriority w:val="99"/>
    <w:rsid w:val="00D511A2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FontStyle30">
    <w:name w:val="Font Style30"/>
    <w:basedOn w:val="a0"/>
    <w:uiPriority w:val="99"/>
    <w:rsid w:val="00D511A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1">
    <w:name w:val="Font Style31"/>
    <w:basedOn w:val="a0"/>
    <w:uiPriority w:val="99"/>
    <w:rsid w:val="00D511A2"/>
    <w:rPr>
      <w:rFonts w:ascii="Corbel" w:hAnsi="Corbel" w:cs="Corbel"/>
      <w:color w:val="000000"/>
      <w:sz w:val="12"/>
      <w:szCs w:val="12"/>
    </w:rPr>
  </w:style>
  <w:style w:type="character" w:customStyle="1" w:styleId="FontStyle32">
    <w:name w:val="Font Style32"/>
    <w:basedOn w:val="a0"/>
    <w:uiPriority w:val="99"/>
    <w:rsid w:val="00D511A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3">
    <w:name w:val="Font Style33"/>
    <w:basedOn w:val="a0"/>
    <w:uiPriority w:val="99"/>
    <w:rsid w:val="00D511A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34">
    <w:name w:val="Font Style34"/>
    <w:basedOn w:val="a0"/>
    <w:uiPriority w:val="99"/>
    <w:rsid w:val="00D511A2"/>
    <w:rPr>
      <w:rFonts w:ascii="Times New Roman" w:hAnsi="Times New Roman" w:cs="Times New Roman"/>
      <w:b/>
      <w:bCs/>
      <w:i/>
      <w:iCs/>
      <w:color w:val="000000"/>
      <w:spacing w:val="-20"/>
      <w:sz w:val="16"/>
      <w:szCs w:val="16"/>
    </w:rPr>
  </w:style>
  <w:style w:type="character" w:customStyle="1" w:styleId="FontStyle35">
    <w:name w:val="Font Style35"/>
    <w:basedOn w:val="a0"/>
    <w:uiPriority w:val="99"/>
    <w:rsid w:val="00D511A2"/>
    <w:rPr>
      <w:rFonts w:ascii="Times New Roman" w:hAnsi="Times New Roman" w:cs="Times New Roman"/>
      <w:b/>
      <w:bCs/>
      <w:color w:val="000000"/>
      <w:w w:val="150"/>
      <w:sz w:val="54"/>
      <w:szCs w:val="54"/>
    </w:rPr>
  </w:style>
  <w:style w:type="character" w:styleId="a3">
    <w:name w:val="Hyperlink"/>
    <w:basedOn w:val="a0"/>
    <w:uiPriority w:val="99"/>
    <w:rsid w:val="00D511A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0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axion-tn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erteh.ru/" TargetMode="External"/><Relationship Id="rId11" Type="http://schemas.openxmlformats.org/officeDocument/2006/relationships/hyperlink" Target="http://www.axionet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xiontnp@mail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1494</Words>
  <Characters>8522</Characters>
  <Application>Microsoft Office Word</Application>
  <DocSecurity>8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v_gurkin</dc:creator>
  <cp:lastModifiedBy>v_gurkin</cp:lastModifiedBy>
  <cp:revision>6</cp:revision>
  <dcterms:created xsi:type="dcterms:W3CDTF">2013-02-15T05:48:00Z</dcterms:created>
  <dcterms:modified xsi:type="dcterms:W3CDTF">2013-02-15T07:35:00Z</dcterms:modified>
</cp:coreProperties>
</file>